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524C" w14:textId="493EF074" w:rsidR="00DE6F93" w:rsidRPr="00B70C0C" w:rsidRDefault="00B70C0C" w:rsidP="00B70C0C">
      <w:pPr>
        <w:ind w:firstLineChars="150" w:firstLine="330"/>
        <w:jc w:val="center"/>
        <w:rPr>
          <w:rFonts w:hint="eastAsia"/>
          <w:b/>
          <w:bCs/>
        </w:rPr>
      </w:pPr>
      <w:r w:rsidRPr="00B70C0C">
        <w:rPr>
          <w:b/>
          <w:bCs/>
        </w:rPr>
        <w:t xml:space="preserve">Thammasat University (THA) </w:t>
      </w:r>
      <w:r>
        <w:rPr>
          <w:rFonts w:hint="eastAsia"/>
          <w:b/>
          <w:bCs/>
        </w:rPr>
        <w:t>vs</w:t>
      </w:r>
      <w:r w:rsidRPr="00B70C0C">
        <w:rPr>
          <w:b/>
          <w:bCs/>
        </w:rPr>
        <w:t xml:space="preserve"> State University of Trade and Economics (UKR</w:t>
      </w:r>
      <w:r w:rsidRPr="00B70C0C">
        <w:rPr>
          <w:rFonts w:hint="eastAsia"/>
          <w:b/>
          <w:bCs/>
        </w:rPr>
        <w:t>)</w:t>
      </w:r>
    </w:p>
    <w:p w14:paraId="59EC64B4" w14:textId="7EA9640E" w:rsidR="003546A7" w:rsidRDefault="00B70C0C" w:rsidP="00B70C0C">
      <w:pPr>
        <w:ind w:firstLineChars="150" w:firstLine="330"/>
      </w:pPr>
      <w:r w:rsidRPr="00B70C0C">
        <w:t xml:space="preserve">At 11:30 on September 20, 2025, a Men's Group Stage match of Dalian 2025 FISU University World Cup Football kicked off at Outer Field #2 of Dalian </w:t>
      </w:r>
      <w:proofErr w:type="spellStart"/>
      <w:r w:rsidRPr="00B70C0C">
        <w:t>Suoyuwan</w:t>
      </w:r>
      <w:proofErr w:type="spellEnd"/>
      <w:r w:rsidRPr="00B70C0C">
        <w:t xml:space="preserve"> Football Stadium, with Thammasat University (THA) taking on State University of Trade and Economics (UKR). In the 10th minute of the match, Player No. 10 of the Ukrainian team scored the first goal. In the 24th minute, Player No. 7 of the Ukrainian team scored. In the 41st minute, Player No. 10 of the Ukrainian team scored again. In the 44th minute, Player No. 10 of the Ukrainian team scored once more. In the 55th minute, Player No. 14 of the Ukrainian team scored. In the 75th minute, Player No. 9 of the Thai team scored. In the 77th minute, Player No. 37 of the Ukrainian team scored. Thammasat University (THA) lost 1-6 to State University of Trade and Economics (UKR). In this match, the players of State University of Trade and Economics (UKR) performed brilliantly and successfully scored 6 goals. Every pass was full of youthful vigor, and every shot was energetic, jointly presenting this wonderful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517CBD"/>
    <w:rsid w:val="007D015F"/>
    <w:rsid w:val="008B1D15"/>
    <w:rsid w:val="00B70C0C"/>
    <w:rsid w:val="00BD2830"/>
    <w:rsid w:val="00DE6F93"/>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2025-09-20T11:01:00Z</dcterms:modified>
</cp:coreProperties>
</file>