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31F6" w14:textId="0FD2C4B5" w:rsidR="002B62B7" w:rsidRPr="003842D0" w:rsidRDefault="003842D0" w:rsidP="003842D0">
      <w:pPr>
        <w:ind w:firstLineChars="150" w:firstLine="330"/>
        <w:jc w:val="center"/>
        <w:rPr>
          <w:rFonts w:hint="eastAsia"/>
          <w:b/>
          <w:bCs/>
        </w:rPr>
      </w:pPr>
      <w:r w:rsidRPr="003842D0">
        <w:rPr>
          <w:b/>
          <w:bCs/>
        </w:rPr>
        <w:t xml:space="preserve">Thammasat University (THA) </w:t>
      </w:r>
      <w:r w:rsidRPr="003842D0">
        <w:rPr>
          <w:rFonts w:hint="eastAsia"/>
          <w:b/>
          <w:bCs/>
        </w:rPr>
        <w:t>vs</w:t>
      </w:r>
      <w:r w:rsidRPr="003842D0">
        <w:rPr>
          <w:b/>
          <w:bCs/>
        </w:rPr>
        <w:t xml:space="preserve"> University of Sharjah (UAE)</w:t>
      </w:r>
    </w:p>
    <w:p w14:paraId="79FC20BC" w14:textId="77777777" w:rsidR="003842D0" w:rsidRDefault="003842D0" w:rsidP="003842D0">
      <w:pPr>
        <w:ind w:firstLineChars="150" w:firstLine="330"/>
      </w:pPr>
    </w:p>
    <w:p w14:paraId="59EC64B4" w14:textId="28A5C17A" w:rsidR="003546A7" w:rsidRDefault="003842D0" w:rsidP="003842D0">
      <w:pPr>
        <w:ind w:firstLineChars="150" w:firstLine="330"/>
      </w:pPr>
      <w:r w:rsidRPr="003842D0">
        <w:t xml:space="preserve">At 10:00 on September 24, 2025, Men's 13th-16th of Dalian 2025 FISU University World Cup Football kicked off at the </w:t>
      </w:r>
      <w:proofErr w:type="spellStart"/>
      <w:r w:rsidRPr="003842D0">
        <w:t>Multisports</w:t>
      </w:r>
      <w:proofErr w:type="spellEnd"/>
      <w:r w:rsidRPr="003842D0">
        <w:t xml:space="preserve"> Field of Dalian Sports Centre, with Thammasat University (THA) taking on University of Sharjah (UAE). In the 4th minute of the match, Player No. 13 of the Thai team scored the first goal. In the 8th minute, Player No. 9 of the Thai team scored. In the 15th minute, Player No. 99 of the UAE team scored. In the 42nd minute, Player No. 13 of the Thai team scored. In the 47th minute, Player No. 19 of the UAE team scored. In the 70th minute, Player No. 12 of the Thai team scored. Thammasat University (THA) defeated University of Sharjah (UAE) 4-2. During the match, the Thai players showed a good form. Love for the game was expressed through running, and the stadium was ignited with goals, presenting a vibrant youth football feast to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2B62B7"/>
    <w:rsid w:val="003546A7"/>
    <w:rsid w:val="003842D0"/>
    <w:rsid w:val="003C5796"/>
    <w:rsid w:val="007D015F"/>
    <w:rsid w:val="008B1D15"/>
    <w:rsid w:val="00950744"/>
    <w:rsid w:val="00BD2830"/>
    <w:rsid w:val="00D57862"/>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2025-09-24T05:06:00Z</dcterms:modified>
</cp:coreProperties>
</file>